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2022年卡塔尔世界杯已经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落幕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，四年一度的世界杯比赛，吸引了不少人的关注，与此同时，有关</w:t>
      </w:r>
      <w:r>
        <w:rPr>
          <w:rFonts w:hint="eastAsia" w:ascii="宋体" w:hAnsi="宋体" w:cs="宋体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赌球</w:t>
      </w:r>
      <w:r>
        <w:rPr>
          <w:rFonts w:hint="eastAsia" w:ascii="宋体" w:hAnsi="宋体" w:cs="宋体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问题的新闻也见诸报端，不法分子借此机会在网上开设赌球网站，党员干部涉新型网络赌博问题的人员不在少数，给政府安全稳定带来了严峻挑战，值得我们高度警惕。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一、乱花渐欲迷人眼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——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网络赌博有哪些形式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形式一：利用微信红包设赌。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微信红包受到手机用户青睐追捧的同时，也被犯罪分子利用，成了网络赌博的工具。参与微信赌博的网友必须经群内好友推荐，并缴纳一定数额保证金才能参与游戏。最常见的游戏规则是群主发出一个红包，其他成员抢红包，抢到数额最大或最小的成员继续在群内发红包。每次发红包者要先把红包发给群主扣除一定比例的提成，然后再由专人负责将剩余金额的红包发在群内。群主利用提成设立</w:t>
      </w:r>
      <w:r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  <w:t>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奖池</w:t>
      </w:r>
      <w:r>
        <w:rPr>
          <w:rFonts w:hint="default" w:ascii="宋体" w:hAnsi="宋体" w:cs="宋体"/>
          <w:sz w:val="28"/>
          <w:szCs w:val="28"/>
          <w:lang w:val="en-US" w:eastAsia="zh-CN"/>
        </w:rPr>
        <w:t>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，通过定期发奖金的形式，吸引群内成员踊跃参与游戏。此外，还有赌大小、猜单双、猜数字、扫雷等玩法，这些玩法看似公平，实则群主都可以采用外挂软件控制，对不知内幕的</w:t>
      </w:r>
      <w:r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  <w:t>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抢红包</w:t>
      </w:r>
      <w:r>
        <w:rPr>
          <w:rFonts w:hint="default" w:ascii="宋体" w:hAnsi="宋体" w:cs="宋体"/>
          <w:sz w:val="28"/>
          <w:szCs w:val="28"/>
          <w:lang w:val="en-US" w:eastAsia="zh-CN"/>
        </w:rPr>
        <w:t>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人来说，想赢钱基本不可能。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形式二：借助网络游戏设赌。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网络游戏在助推经济增长的同时，也为网络赌博提供了发展空间。有的不法分子利用棋牌游戏软件开设网络赌场，玩家用真金白银购买</w:t>
      </w:r>
      <w:r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  <w:t>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豆豆</w:t>
      </w:r>
      <w:r>
        <w:rPr>
          <w:rFonts w:hint="eastAsia" w:ascii="宋体" w:hAnsi="宋体" w:cs="宋体"/>
          <w:sz w:val="28"/>
          <w:szCs w:val="28"/>
          <w:lang w:eastAsia="zh-CN"/>
        </w:rPr>
        <w:t>”“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金币</w:t>
      </w:r>
      <w:r>
        <w:rPr>
          <w:rFonts w:hint="eastAsia" w:ascii="宋体" w:hAnsi="宋体" w:cs="宋体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等虚拟货币与庄家或其他玩家对赌。2013年10月，浙江温州警方破获了456棋牌平台特大网络开设赌场案，涉及全国10余个省市，犯罪团伙非法获利近4亿元。有的打着</w:t>
      </w:r>
      <w:r>
        <w:rPr>
          <w:rFonts w:hint="eastAsia" w:ascii="宋体" w:hAnsi="宋体" w:cs="宋体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竞猜</w:t>
      </w:r>
      <w:r>
        <w:rPr>
          <w:rFonts w:hint="eastAsia" w:ascii="宋体" w:hAnsi="宋体" w:cs="宋体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的幌子，利用网络游戏结果建立外围赌局。2016年，成都公职人员人员何某，通过网络直播方式参与</w:t>
      </w:r>
      <w:r>
        <w:rPr>
          <w:rFonts w:hint="eastAsia" w:ascii="宋体" w:hAnsi="宋体" w:cs="宋体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梦幻西游</w:t>
      </w:r>
      <w:r>
        <w:rPr>
          <w:rFonts w:hint="eastAsia" w:ascii="宋体" w:hAnsi="宋体" w:cs="宋体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网游的装备属性竞猜赌博，一年之内输掉了380余万元。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形式三：通过网络博彩设赌。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不法分子开发专门的赌博网站，集各种赌博方式于一体，为赌徒提供高效便利的赌博平台，比如</w:t>
      </w:r>
      <w:r>
        <w:rPr>
          <w:rFonts w:hint="eastAsia" w:ascii="宋体" w:hAnsi="宋体" w:cs="宋体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*＊娱乐平台</w:t>
      </w:r>
      <w:r>
        <w:rPr>
          <w:rFonts w:hint="eastAsia" w:ascii="宋体" w:hAnsi="宋体" w:cs="宋体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澳门＊＊线上赌场</w:t>
      </w:r>
      <w:r>
        <w:rPr>
          <w:rFonts w:hint="eastAsia" w:ascii="宋体" w:hAnsi="宋体" w:cs="宋体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等。为逃避我国法律惩，这些网站大多把服务器架在国（境）外，用户在国内只需注册账号并开通移动支付就可以参赌。网络赌博平台不但可以实现前面提到的多种赌博方式，还有纸牌类的百家乐、二十一点，赌桌类的戳子、轮盘，外围竞猜类的赌球、赌马等。为了大量吸引赌徒，他们不仅大肆散播广告，采取</w:t>
      </w:r>
      <w:r>
        <w:rPr>
          <w:rFonts w:hint="eastAsia" w:ascii="宋体" w:hAnsi="宋体" w:cs="宋体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注册送体验金</w:t>
      </w:r>
      <w:r>
        <w:rPr>
          <w:rFonts w:hint="eastAsia" w:ascii="宋体" w:hAnsi="宋体" w:cs="宋体"/>
          <w:sz w:val="28"/>
          <w:szCs w:val="28"/>
          <w:lang w:eastAsia="zh-CN"/>
        </w:rPr>
        <w:t>”“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充一万送一万</w:t>
      </w:r>
      <w:r>
        <w:rPr>
          <w:rFonts w:hint="eastAsia" w:ascii="宋体" w:hAnsi="宋体" w:cs="宋体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等营销手段，还会通过程序控制、调整赔率等方式，让初试者尝到甜头，一步步将人引入深渊。形式四：依托购物平台设赌。网购使得人们足不出户就能在全国甚至全球范围内挑选商品，给日常生活提供了极大便利。然而，有的购物平台利用民众</w:t>
      </w:r>
      <w:r>
        <w:rPr>
          <w:rFonts w:hint="eastAsia" w:ascii="宋体" w:hAnsi="宋体" w:cs="宋体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以小博大</w:t>
      </w:r>
      <w:r>
        <w:rPr>
          <w:rFonts w:hint="eastAsia" w:ascii="宋体" w:hAnsi="宋体" w:cs="宋体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心理，大推</w:t>
      </w:r>
      <w:r>
        <w:rPr>
          <w:rFonts w:hint="eastAsia" w:ascii="宋体" w:hAnsi="宋体" w:cs="宋体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一元夺宝</w:t>
      </w:r>
      <w:r>
        <w:rPr>
          <w:rFonts w:hint="eastAsia" w:ascii="宋体" w:hAnsi="宋体" w:cs="宋体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活动，明面上是积攒人气，暗地里是骗局赌局。比如，2015年iPhone6sPlus64G刚发布时，网易</w:t>
      </w:r>
      <w:r>
        <w:rPr>
          <w:rFonts w:hint="eastAsia" w:ascii="宋体" w:hAnsi="宋体" w:cs="宋体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一元夺宝</w:t>
      </w:r>
      <w:r>
        <w:rPr>
          <w:rFonts w:hint="eastAsia" w:ascii="宋体" w:hAnsi="宋体" w:cs="宋体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中该商品标价8080元，官网售价6888元，单笔交易商家盈利超过1000，然而，明知有拾高价格情况，消费者却认为1元可以博取价值6888元的手机，即使不中也无所谓。赌徒心理使大家趋之若鹭、积极参与，仅10天左右该平台就获利300多万元。法律人士表示，云购模式完全是靠消费者的</w:t>
      </w:r>
      <w:r>
        <w:rPr>
          <w:rFonts w:hint="eastAsia" w:ascii="宋体" w:hAnsi="宋体" w:cs="宋体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赌性</w:t>
      </w:r>
      <w:r>
        <w:rPr>
          <w:rFonts w:hint="eastAsia" w:ascii="宋体" w:hAnsi="宋体" w:cs="宋体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运行，可以归类为</w:t>
      </w:r>
      <w:r>
        <w:rPr>
          <w:rFonts w:hint="eastAsia" w:ascii="宋体" w:hAnsi="宋体" w:cs="宋体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非法彩票</w:t>
      </w:r>
      <w:r>
        <w:rPr>
          <w:rFonts w:hint="eastAsia" w:ascii="宋体" w:hAnsi="宋体" w:cs="宋体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。此类手机 APP 数不胜数，诸如零钱夺宝、1元云购、1元众筹、1元秒杀等等，这些购物网站借着互联网</w:t>
      </w:r>
      <w:r>
        <w:rPr>
          <w:rFonts w:hint="eastAsia" w:ascii="宋体" w:hAnsi="宋体" w:cs="宋体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新业态</w:t>
      </w:r>
      <w:r>
        <w:rPr>
          <w:rFonts w:hint="eastAsia" w:ascii="宋体" w:hAnsi="宋体" w:cs="宋体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的幌子，打着法律的擦边球，公然开设购物赌局，谋取暴利。今年6月份，1名上海青年因参加1元夺宝上瘾，最多时一天就投入1万多元，最终耗尽全部积蓄，此类事件网上时有报道。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color w:val="D9D9D9" w:themeColor="background1" w:themeShade="D9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讲完这四种表现形式，希望大家记住核心的一点就是：天上不会掉馅饼，凡是宣传能一夜暴富的活动或游戏，我们都要擦亮双眼，提高警惕，勿让自己深陷泥潭。</w:t>
      </w:r>
      <w:r>
        <w:rPr>
          <w:rFonts w:hint="eastAsia" w:ascii="宋体" w:hAnsi="宋体" w:cs="宋体"/>
          <w:color w:val="D9D9D9" w:themeColor="background1" w:themeShade="D9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color w:val="D9D9D9" w:themeColor="background1" w:themeShade="D9"/>
          <w:sz w:val="28"/>
          <w:szCs w:val="28"/>
          <w:lang w:val="en-US" w:eastAsia="zh-CN"/>
        </w:rPr>
        <w:t>笔杆儿网，www.bgzjy.cn</w:t>
      </w:r>
      <w:r>
        <w:rPr>
          <w:rFonts w:hint="eastAsia" w:ascii="宋体" w:hAnsi="宋体" w:cs="宋体"/>
          <w:color w:val="D9D9D9" w:themeColor="background1" w:themeShade="D9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二、一念之欲不能止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——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为何会深陷网络赌博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网络赌博始害无穷，因为沉迷于赌博，有的人债台高筑妻离子散，有的人挺而走险违法犯罪，有的人不堪重负走向极端。即便如此，仍有不少青年深陷其中、难以自拔。究其原因，主要有以下四个方面：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（一）排解孤寂盲目跟风。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作为新时代青年，有着天然的强烈求知求乐需求，喜欢追逐流行时尚元素。有的看到他人姻熟网上冲浪羡慕不已，便尝试触网用网，</w:t>
      </w:r>
      <w:r>
        <w:rPr>
          <w:rFonts w:hint="eastAsia" w:ascii="宋体" w:hAnsi="宋体" w:cs="宋体"/>
          <w:color w:val="D9D9D9" w:themeColor="background1" w:themeShade="D9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color w:val="D9D9D9" w:themeColor="background1" w:themeShade="D9"/>
          <w:sz w:val="28"/>
          <w:szCs w:val="28"/>
          <w:lang w:val="en-US" w:eastAsia="zh-CN"/>
        </w:rPr>
        <w:t>笔杆儿网，www.bgzjy.net</w:t>
      </w:r>
      <w:bookmarkStart w:id="0" w:name="_GoBack"/>
      <w:bookmarkEnd w:id="0"/>
      <w:r>
        <w:rPr>
          <w:rFonts w:hint="eastAsia" w:ascii="宋体" w:hAnsi="宋体" w:cs="宋体"/>
          <w:color w:val="D9D9D9" w:themeColor="background1" w:themeShade="D9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从好奇笨抽的</w:t>
      </w:r>
      <w:r>
        <w:rPr>
          <w:rFonts w:hint="eastAsia" w:ascii="宋体" w:hAnsi="宋体" w:cs="宋体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菜鸟</w:t>
      </w:r>
      <w:r>
        <w:rPr>
          <w:rFonts w:hint="eastAsia" w:ascii="宋体" w:hAnsi="宋体" w:cs="宋体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，逐步成为网络</w:t>
      </w:r>
      <w:r>
        <w:rPr>
          <w:rFonts w:hint="eastAsia" w:ascii="宋体" w:hAnsi="宋体" w:cs="宋体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大虾</w:t>
      </w:r>
      <w:r>
        <w:rPr>
          <w:rFonts w:hint="eastAsia" w:ascii="宋体" w:hAnsi="宋体" w:cs="宋体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有的上网则是为了追求低级趣味，满足感官刺激，什么新奇玩什么、什么怪异看什么、什么恶俗迷什么，不缺信息缺信仰，不缺见识缺常识，不缺时尚缺高尚。极个别的无视网络隐藏着敌对势力的险恶用心和无形杀机，无视不法分子在网上精心设置的圈套和陷阱，无视网络负面信息潜移默化的软杀伤，最终成为</w:t>
      </w:r>
      <w:r>
        <w:rPr>
          <w:rFonts w:hint="eastAsia" w:ascii="宋体" w:hAnsi="宋体" w:cs="宋体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网络</w:t>
      </w:r>
      <w:r>
        <w:rPr>
          <w:rFonts w:hint="eastAsia" w:ascii="宋体" w:hAnsi="宋体" w:cs="宋体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的牺牲品。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（二）投机取巧心存饶幸。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其实对稍有常识的人来说，都会觉得赌博不可能挣到钱，但是还有一些人表示疑惑：不赚钱的话，为什么会有那么多人去赌博？不可否认的是，个别人确实把赌博当成了满足自己金钱欲望的手段，特别是在刚开始参与赌博赢得一些甜头之后，就想通过这种方式一夜暴富。在这个时候，就是我们常说的很简单的逻辑，赢了一顿饭钱就想赢一部新手机的钱，赢了换手机的钱又想赢个首付，说白了还是想通过来快钱解决自己的贪欲，但是天上永远没有掉馅饼的好事，天下也没有白吃的午餐。赌徒幻想</w:t>
      </w:r>
      <w:r>
        <w:rPr>
          <w:rFonts w:hint="eastAsia" w:ascii="宋体" w:hAnsi="宋体" w:cs="宋体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搏一搏、单车变摩托，赌一赌、摩托变吉普</w:t>
      </w:r>
      <w:r>
        <w:rPr>
          <w:rFonts w:hint="eastAsia" w:ascii="宋体" w:hAnsi="宋体" w:cs="宋体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，浑然不知网赌就像毒品，只有零次和无数次，一旦涉足便无法自拔，到最后，</w:t>
      </w:r>
      <w:r>
        <w:rPr>
          <w:rFonts w:hint="eastAsia" w:ascii="宋体" w:hAnsi="宋体" w:cs="宋体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摩托</w:t>
      </w:r>
      <w:r>
        <w:rPr>
          <w:rFonts w:hint="eastAsia" w:ascii="宋体" w:hAnsi="宋体" w:cs="宋体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变成</w:t>
      </w:r>
      <w:r>
        <w:rPr>
          <w:rFonts w:hint="eastAsia" w:ascii="宋体" w:hAnsi="宋体" w:cs="宋体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魔鬼</w:t>
      </w:r>
      <w:r>
        <w:rPr>
          <w:rFonts w:hint="eastAsia" w:ascii="宋体" w:hAnsi="宋体" w:cs="宋体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,</w:t>
      </w:r>
      <w:r>
        <w:rPr>
          <w:rFonts w:hint="eastAsia" w:ascii="宋体" w:hAnsi="宋体" w:cs="宋体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魔鬼</w:t>
      </w:r>
      <w:r>
        <w:rPr>
          <w:rFonts w:hint="eastAsia" w:ascii="宋体" w:hAnsi="宋体" w:cs="宋体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让人后悔。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（三）陷入套路积重难返。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赌博网站往往通过</w:t>
      </w:r>
      <w:r>
        <w:rPr>
          <w:rFonts w:hint="eastAsia" w:ascii="宋体" w:hAnsi="宋体" w:cs="宋体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免费试玩、注册送现金、充一百送一百</w:t>
      </w:r>
      <w:r>
        <w:rPr>
          <w:rFonts w:hint="eastAsia" w:ascii="宋体" w:hAnsi="宋体" w:cs="宋体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等手段吸引大众尝试，并通过后台故意调整胜率，让新用户尝到轻松赢钱的甜头，之后慢慢引导他们主动充值陷入赌局。当再入赌局后，偶尔赢钱的假象就会增大参赌者的贪欲，让一些青年在心理上始终沉浸于网络赌博有输有赢、要靠运气，于是充值金额和下注金额越来越大，当然在庄家的操纵下也会越输越多、越陷越深，最终无法自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三、防微杜渐堵源头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——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纠治网络赌博怎么办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赌博违法问题对社会及个人的危害不容低估，广大党员必须从为单位建设和自身成长进步负责的角度，深刻认识抵制赌博之风的极端重要性和紧迫性，</w:t>
      </w:r>
      <w:r>
        <w:rPr>
          <w:rFonts w:hint="eastAsia" w:ascii="宋体" w:hAnsi="宋体" w:cs="宋体"/>
          <w:color w:val="D9D9D9" w:themeColor="background1" w:themeShade="D9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color w:val="D9D9D9" w:themeColor="background1" w:themeShade="D9"/>
          <w:sz w:val="28"/>
          <w:szCs w:val="28"/>
          <w:lang w:val="en-US" w:eastAsia="zh-CN"/>
        </w:rPr>
        <w:t>笔杆儿网，www.bgzjy.cn</w:t>
      </w:r>
      <w:r>
        <w:rPr>
          <w:rFonts w:hint="eastAsia" w:ascii="宋体" w:hAnsi="宋体" w:cs="宋体"/>
          <w:color w:val="D9D9D9" w:themeColor="background1" w:themeShade="D9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加强理论学习和品德修养，培养高尚情操，端正人生追求和价值取向，拒赌博、永不沾。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一要树立正确的人生观、价值观和远大的理想信念。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树立正确的人生观、价值观和远大的理想信念可以确定人一生的导向，这个问题至关重要。有的人信奉享乐主义，把吃喝玩乐、花天酒地作为人生最大的幸福，有的信奉游戏人生，采取玩世不恭的态度，胸无大志、虚度年华，对什么都采取无所谓的态度。而更多的人则是拥有远大人生理想，并努力为之奋斗，他们把事业有成，为社会、为人类做出自己最大贡献，作为人生的最大幸福。他们努力学习、勤奋工作、拼搏进取的精神，为人们所赞许。宋代岳飞立志</w:t>
      </w:r>
      <w:r>
        <w:rPr>
          <w:rFonts w:hint="eastAsia" w:ascii="宋体" w:hAnsi="宋体" w:cs="宋体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精忠报国</w:t>
      </w:r>
      <w:r>
        <w:rPr>
          <w:rFonts w:hint="eastAsia" w:ascii="宋体" w:hAnsi="宋体" w:cs="宋体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而成为一代民族英雄，周恩来总理从小便立下了"为中华之崛起而读书"的宏图壮志。树立了正确的人生观、价值观，坚定个人远大理想，就能促使自己珍惜美好年华，不会因虚度时光而悔恨，不会因误入歧途而颓废，以积极健康的态度面对人生，不断增强心理承受能力，提高明辨是非的能力，从而有效抵制住赌博等不良社会现象的影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二要培养健康向上的生活情趣。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丰富文化生活，营造健康生活的浓厚氛围。紧跟时代发展、紧贴青年需求搞活社区文化生活，是有效防止青年沉迷手机网络的重要途径。为此，要着眼工作实际，广泛听取青年心声，精准对接青年需求，积极开展周末观影、读书交流等贴近生活的、青年喜闻乐见的文化娱乐活动。成立摄影、书法和篮球等兴趣小组，满足青年多元文化生活需求，培育积极向上的文化氛围，让青年身体</w:t>
      </w:r>
      <w:r>
        <w:rPr>
          <w:rFonts w:hint="eastAsia" w:ascii="宋体" w:hAnsi="宋体" w:cs="宋体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动</w:t>
      </w:r>
      <w:r>
        <w:rPr>
          <w:rFonts w:hint="eastAsia" w:ascii="宋体" w:hAnsi="宋体" w:cs="宋体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起来、书本</w:t>
      </w:r>
      <w:r>
        <w:rPr>
          <w:rFonts w:hint="eastAsia" w:ascii="宋体" w:hAnsi="宋体" w:cs="宋体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读</w:t>
      </w:r>
      <w:r>
        <w:rPr>
          <w:rFonts w:hint="eastAsia" w:ascii="宋体" w:hAnsi="宋体" w:cs="宋体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起来、情趣</w:t>
      </w:r>
      <w:r>
        <w:rPr>
          <w:rFonts w:hint="eastAsia" w:ascii="宋体" w:hAnsi="宋体" w:cs="宋体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高</w:t>
      </w:r>
      <w:r>
        <w:rPr>
          <w:rFonts w:hint="eastAsia" w:ascii="宋体" w:hAnsi="宋体" w:cs="宋体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起来，少一些自娱自乐、多一些同娱同乐，确保人人生活在组织之内、娱乐在集体之中，防止精神落单，远离网赌恶习。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三要严格自警自省自律。</w:t>
      </w:r>
      <w:r>
        <w:rPr>
          <w:rFonts w:hint="eastAsia" w:ascii="宋体" w:hAnsi="宋体" w:cs="宋体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志正则众邪不生</w:t>
      </w:r>
      <w:r>
        <w:rPr>
          <w:rFonts w:hint="eastAsia" w:ascii="宋体" w:hAnsi="宋体" w:cs="宋体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。历代仁人志士都注重修身养性，注重自警自省自律，把它作为</w:t>
      </w:r>
      <w:r>
        <w:rPr>
          <w:rFonts w:hint="eastAsia" w:ascii="宋体" w:hAnsi="宋体" w:cs="宋体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齐家治国平天下</w:t>
      </w:r>
      <w:r>
        <w:rPr>
          <w:rFonts w:hint="eastAsia" w:ascii="宋体" w:hAnsi="宋体" w:cs="宋体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的基础。我们要抵制赌博恶习的侵蚀影响，必须加强思想道德修养，要始终坚持</w:t>
      </w:r>
      <w:r>
        <w:rPr>
          <w:rFonts w:hint="eastAsia" w:ascii="宋体" w:hAnsi="宋体" w:cs="宋体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慎欲、慎独、慎初</w:t>
      </w:r>
      <w:r>
        <w:rPr>
          <w:rFonts w:hint="eastAsia" w:ascii="宋体" w:hAnsi="宋体" w:cs="宋体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，有意识的远离赌博，免受其刺激和诱惑。古人告诫我们</w:t>
      </w:r>
      <w:r>
        <w:rPr>
          <w:rFonts w:hint="eastAsia" w:ascii="宋体" w:hAnsi="宋体" w:cs="宋体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乐不可极，极乐生哀；欲不可纵，纵欲成灾</w:t>
      </w:r>
      <w:r>
        <w:rPr>
          <w:rFonts w:hint="eastAsia" w:ascii="宋体" w:hAnsi="宋体" w:cs="宋体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,“念之欲不能制，而祸流于滔天</w:t>
      </w:r>
      <w:r>
        <w:rPr>
          <w:rFonts w:hint="eastAsia" w:ascii="宋体" w:hAnsi="宋体" w:cs="宋体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作为党员，要时刻警惕和控制自己的物质欲望，增强自我约束，自我监督的意识和能力，时时处处按规定做人处事，自觉抵制赌博的诱惑，襟怀坦荡，言行一致，表里如一。要慎重交友，学会对坏人的教唆、引诱说</w:t>
      </w:r>
      <w:r>
        <w:rPr>
          <w:rFonts w:hint="eastAsia" w:ascii="宋体" w:hAnsi="宋体" w:cs="宋体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不</w:t>
      </w:r>
      <w:r>
        <w:rPr>
          <w:rFonts w:hint="eastAsia" w:ascii="宋体" w:hAnsi="宋体" w:cs="宋体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，防止误入歧途，被人拉下水。对于赌博的不法勾当，一次也不去碰，不去尝试，在赌博面前要坚守住</w:t>
      </w:r>
      <w:r>
        <w:rPr>
          <w:rFonts w:hint="eastAsia" w:ascii="宋体" w:hAnsi="宋体" w:cs="宋体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第一次</w:t>
      </w:r>
      <w:r>
        <w:rPr>
          <w:rFonts w:hint="eastAsia" w:ascii="宋体" w:hAnsi="宋体" w:cs="宋体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不要给自己找任何理由搞下不为例，否则就可能</w:t>
      </w:r>
      <w:r>
        <w:rPr>
          <w:rFonts w:hint="eastAsia" w:ascii="宋体" w:hAnsi="宋体" w:cs="宋体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一失足成千古恨</w:t>
      </w:r>
      <w:r>
        <w:rPr>
          <w:rFonts w:hint="eastAsia" w:ascii="宋体" w:hAnsi="宋体" w:cs="宋体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四要遵规守纪，自觉强化法纪观念。</w:t>
      </w:r>
      <w:r>
        <w:rPr>
          <w:rFonts w:hint="eastAsia" w:ascii="宋体" w:hAnsi="宋体" w:cs="宋体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一念之欲不能制，而祸流于滔天。</w:t>
      </w:r>
      <w:r>
        <w:rPr>
          <w:rFonts w:hint="eastAsia" w:ascii="宋体" w:hAnsi="宋体" w:cs="宋体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人人都有七情六欲，我们的党员也不例外，但必须把自己的欲望控制在道德规范、党纪国法的框架内，这不仅是对我们的纪律约束，更是对我们成长进步最大的保护。《中华人民共和国刑法》第30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条，《中华人民共和国治安管理处罚法》第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0条，均对党员严禁参与赌博做出了明确规定。党纪国法是我们抵制赌博违法犯罪，防止思想和行为失控的重要保证。无数沉痛的教训说明，一个人如果长期游离于组织纪律之外，迟早要走上违法犯罪的道路。作为青年党员，任何时候都要敬畏国法军纪，视法律如生命，视纪律为准绳，严格要求，自觉遵守，始终用法规制度规范自己的言行，谨防一念之差，抱憾终身。要学法知法、遵法用法、守法护法，严格遵守政治纪律</w:t>
      </w:r>
      <w:r>
        <w:rPr>
          <w:rFonts w:hint="eastAsia" w:ascii="宋体" w:hAnsi="宋体" w:cs="宋体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十不准</w:t>
      </w:r>
      <w:r>
        <w:rPr>
          <w:rFonts w:hint="eastAsia" w:ascii="宋体" w:hAnsi="宋体" w:cs="宋体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，自觉用法律规范自己言行，经常对照法规制度检查自己，远离网络赌博。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JhNDJlZWNhYzE1OGFiMjgwOWVmZDZmNGEwNGU2OTIifQ=="/>
    <w:docVar w:name="KSO_WPS_MARK_KEY" w:val="13f51bcc-39c1-4d1c-922a-f4bc5bd71593"/>
  </w:docVars>
  <w:rsids>
    <w:rsidRoot w:val="00000000"/>
    <w:rsid w:val="27756519"/>
    <w:rsid w:val="35AE2C2F"/>
    <w:rsid w:val="495B2F2A"/>
    <w:rsid w:val="7C2065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iPriority w:val="1"/>
  </w:style>
  <w:style w:type="table" w:default="1" w:styleId="2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3727</Words>
  <Characters>3813</Characters>
  <Paragraphs>28</Paragraphs>
  <TotalTime>1</TotalTime>
  <ScaleCrop>false</ScaleCrop>
  <LinksUpToDate>false</LinksUpToDate>
  <CharactersWithSpaces>3815</CharactersWithSpaces>
  <Application>WPS Office_11.1.0.12132_F1E327BC-269C-435d-A152-05C5408002CA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2022-12-30T13:54:00Z</dcterms:created>
  <dc:creator>NOH-AN00</dc:creator>
  <cp:lastModifiedBy>连晓</cp:lastModifiedBy>
  <dcterms:modified xsi:type="dcterms:W3CDTF">2023-01-04T12:07:53Z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527925E092524EDF8FFF9E9AB7F1B931</vt:lpwstr>
  </property>
  <property fmtid="{D5CDD505-2E9C-101B-9397-08002B2CF9AE}" pid="3" name="KSOProductBuildVer">
    <vt:lpwstr>2052-11.1.0.12132</vt:lpwstr>
  </property>
</Properties>
</file>